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40"/>
          <w:szCs w:val="40"/>
          <w:lang w:val="en-US"/>
        </w:rPr>
      </w:pPr>
      <w:r>
        <w:rPr>
          <w:sz w:val="40"/>
          <w:szCs w:val="40"/>
        </w:rPr>
        <w:t>现场调研</w:t>
      </w:r>
      <w:r>
        <w:rPr>
          <w:rFonts w:hint="eastAsia"/>
          <w:sz w:val="40"/>
          <w:szCs w:val="40"/>
          <w:lang w:val="en-US" w:eastAsia="zh-CN"/>
        </w:rPr>
        <w:t>流程及准备资料</w:t>
      </w:r>
    </w:p>
    <w:p w14:paraId="49777120">
      <w:pPr>
        <w:jc w:val="center"/>
        <w:rPr>
          <w:rFonts w:hint="eastAsia"/>
        </w:rPr>
      </w:pPr>
    </w:p>
    <w:p w14:paraId="39D247E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关于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首都医科大学附属北京同仁医院三区医用布草洗涤服务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项目采购前期调研工作具体安排如下：</w:t>
      </w:r>
    </w:p>
    <w:p w14:paraId="7DF41AE9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一、现场调研时间：2024年  月  日  时  分</w:t>
      </w:r>
    </w:p>
    <w:p w14:paraId="3B266ACF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二、现场调研地点：首都医科大学附属北京同仁医院（北京市东城区东交民巷1号）行政楼</w:t>
      </w:r>
    </w:p>
    <w:p w14:paraId="26E70117">
      <w:pPr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三、参与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每家公司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请将整体时间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控制在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分钟PPT（自备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U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汇报完成后，将有10分钟现场提问环节。</w:t>
      </w:r>
    </w:p>
    <w:p w14:paraId="4F700C5D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需提供下列纸质资料并加盖公章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请整理成册，现场提交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3D3D6F1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1、营业执照</w:t>
      </w:r>
    </w:p>
    <w:p w14:paraId="5036BA0D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2、针对本次现场调研的法定代表人授权书及被授权人身份证复印件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需加盖公章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2823E4AF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3、相关行业资质</w:t>
      </w:r>
    </w:p>
    <w:p w14:paraId="5B1B8344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4、营业场所情况</w:t>
      </w:r>
    </w:p>
    <w:p w14:paraId="158CFBFA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、针对本项目拟定整体服务方案，包括但不限于收/送服务方案、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感控方案、应急方案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等内容</w:t>
      </w:r>
    </w:p>
    <w:p w14:paraId="55E7D2F7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6、拟投入专业设备及服务团队人员情况</w:t>
      </w:r>
    </w:p>
    <w:p w14:paraId="21ACED8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、提供近三年同类项目业绩情况汇总表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表中须列明采购单位名称、项目名称、合同金额、签订时间，并提供采购合同关键内容页作为上述业绩的证明材料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671318F0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8、其他增值服务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ZTE5NmE2MzY4MDAwM2NiYzJjZjg4NzkxMDdmYWIifQ=="/>
  </w:docVars>
  <w:rsids>
    <w:rsidRoot w:val="00620E42"/>
    <w:rsid w:val="00620E42"/>
    <w:rsid w:val="008F19F7"/>
    <w:rsid w:val="00B20E6F"/>
    <w:rsid w:val="00E91956"/>
    <w:rsid w:val="00FF3CEE"/>
    <w:rsid w:val="01234722"/>
    <w:rsid w:val="01943548"/>
    <w:rsid w:val="0B3B311A"/>
    <w:rsid w:val="0DA43871"/>
    <w:rsid w:val="10093E5F"/>
    <w:rsid w:val="143D3563"/>
    <w:rsid w:val="2476494F"/>
    <w:rsid w:val="282D2989"/>
    <w:rsid w:val="283830DC"/>
    <w:rsid w:val="2A38759B"/>
    <w:rsid w:val="2ACD0453"/>
    <w:rsid w:val="2C732BFC"/>
    <w:rsid w:val="345C1FD1"/>
    <w:rsid w:val="36CA6179"/>
    <w:rsid w:val="37BA58BB"/>
    <w:rsid w:val="3AFA38F5"/>
    <w:rsid w:val="3B2B2059"/>
    <w:rsid w:val="3E43485C"/>
    <w:rsid w:val="403E177F"/>
    <w:rsid w:val="4617124E"/>
    <w:rsid w:val="46794B93"/>
    <w:rsid w:val="49CA746D"/>
    <w:rsid w:val="64A745AB"/>
    <w:rsid w:val="690A112B"/>
    <w:rsid w:val="6FB0091E"/>
    <w:rsid w:val="7D770C2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425</Words>
  <Characters>433</Characters>
  <Lines>2</Lines>
  <Paragraphs>1</Paragraphs>
  <TotalTime>1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WPS_1608807625</cp:lastModifiedBy>
  <dcterms:modified xsi:type="dcterms:W3CDTF">2024-07-12T01:54:56Z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9AF80D90940E43F091FA937E01710535_13</vt:lpwstr>
  </property>
</Properties>
</file>